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523A" w14:textId="4D06BD41" w:rsidR="00467992" w:rsidRPr="00A96531" w:rsidRDefault="00A96531" w:rsidP="00B43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96531">
        <w:rPr>
          <w:rFonts w:ascii="Times New Roman" w:hAnsi="Times New Roman" w:cs="Times New Roman"/>
          <w:b/>
          <w:bCs/>
          <w:sz w:val="28"/>
          <w:szCs w:val="24"/>
        </w:rPr>
        <w:t>Аннотация</w:t>
      </w:r>
    </w:p>
    <w:p w14:paraId="42D84792" w14:textId="77777777" w:rsidR="00467992" w:rsidRDefault="00467992" w:rsidP="00B438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CD9D4CB" w14:textId="77777777" w:rsidR="00A96531" w:rsidRDefault="00A96531" w:rsidP="00467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подготовлен в соответствии с требованиями федерального государственного образовательного стандарта среднего профессионального образования по специальности «Аддитивные технологии» и предназначен для изучения профессионального модуля «Организация и ведение технологического процесса создания изделий по компьютерной (цифровой) модели на аддитивных установках».</w:t>
      </w:r>
    </w:p>
    <w:p w14:paraId="35B04AD1" w14:textId="77777777" w:rsidR="00A96531" w:rsidRDefault="00A96531" w:rsidP="00467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Рассмотрены основные характеристики аддитивных технологий, принципы работы кинематических схем, эксплуатации аддитивных установок, подготовки материалов и моделей для использования на аддитивных установках.</w:t>
      </w:r>
    </w:p>
    <w:p w14:paraId="7E3E9755" w14:textId="0068206B" w:rsidR="00467992" w:rsidRDefault="00A96531" w:rsidP="00467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студентов, обучающихся по профессиям и специальностям среднего профессионального образования.   </w:t>
      </w:r>
    </w:p>
    <w:p w14:paraId="53B434B6" w14:textId="77777777" w:rsidR="00A96531" w:rsidRDefault="00A96531" w:rsidP="00467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84AA95" w14:textId="4732F244" w:rsidR="00E0355B" w:rsidRPr="00E0355B" w:rsidRDefault="00E0355B" w:rsidP="00A96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0355B" w:rsidRPr="00E0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1C01"/>
    <w:multiLevelType w:val="multilevel"/>
    <w:tmpl w:val="1D0EEA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53846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24"/>
    <w:rsid w:val="003A2CCC"/>
    <w:rsid w:val="00467992"/>
    <w:rsid w:val="00607424"/>
    <w:rsid w:val="00631615"/>
    <w:rsid w:val="007932F7"/>
    <w:rsid w:val="00807F2C"/>
    <w:rsid w:val="00A96531"/>
    <w:rsid w:val="00AB7772"/>
    <w:rsid w:val="00B438BB"/>
    <w:rsid w:val="00D460A4"/>
    <w:rsid w:val="00E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D6B8"/>
  <w15:chartTrackingRefBased/>
  <w15:docId w15:val="{77236BF9-6B38-4C00-BB41-3DC280BB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svetlapetrenko2017@yandex.ru</dc:creator>
  <cp:keywords/>
  <dc:description/>
  <cp:lastModifiedBy>Колесник Елизавета Михайловна</cp:lastModifiedBy>
  <cp:revision>6</cp:revision>
  <cp:lastPrinted>2022-02-22T05:55:00Z</cp:lastPrinted>
  <dcterms:created xsi:type="dcterms:W3CDTF">2022-02-21T13:14:00Z</dcterms:created>
  <dcterms:modified xsi:type="dcterms:W3CDTF">2024-09-13T07:28:00Z</dcterms:modified>
</cp:coreProperties>
</file>